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06" w:rsidRDefault="00D14906">
      <w:pPr>
        <w:pStyle w:val="Corpsdetexte"/>
        <w:ind w:left="0"/>
        <w:rPr>
          <w:rFonts w:ascii="Times New Roman"/>
          <w:sz w:val="20"/>
        </w:rPr>
      </w:pPr>
    </w:p>
    <w:p w:rsidR="00D14906" w:rsidRDefault="00D14906">
      <w:pPr>
        <w:pStyle w:val="Corpsdetexte"/>
        <w:ind w:left="0"/>
        <w:rPr>
          <w:rFonts w:ascii="Times New Roman"/>
          <w:sz w:val="20"/>
        </w:rPr>
      </w:pPr>
    </w:p>
    <w:p w:rsidR="00D14906" w:rsidRDefault="00D14906">
      <w:pPr>
        <w:pStyle w:val="Corpsdetexte"/>
        <w:ind w:left="0"/>
        <w:rPr>
          <w:rFonts w:ascii="Times New Roman"/>
          <w:sz w:val="20"/>
        </w:rPr>
      </w:pPr>
    </w:p>
    <w:p w:rsidR="00D14906" w:rsidRDefault="00D14906">
      <w:pPr>
        <w:pStyle w:val="Corpsdetexte"/>
        <w:ind w:left="0"/>
        <w:rPr>
          <w:rFonts w:ascii="Times New Roman"/>
          <w:sz w:val="20"/>
        </w:rPr>
      </w:pPr>
    </w:p>
    <w:p w:rsidR="00D14906" w:rsidRDefault="00D14906">
      <w:pPr>
        <w:pStyle w:val="Corpsdetexte"/>
        <w:ind w:left="0"/>
        <w:rPr>
          <w:rFonts w:ascii="Times New Roman"/>
          <w:sz w:val="20"/>
        </w:rPr>
      </w:pPr>
    </w:p>
    <w:p w:rsidR="00D14906" w:rsidRDefault="005C04D7">
      <w:pPr>
        <w:pStyle w:val="Titre1"/>
        <w:spacing w:before="140" w:line="312" w:lineRule="auto"/>
        <w:ind w:right="798"/>
      </w:pPr>
      <w:r>
        <w:t>CONVENTION DE PARTICIPATION MARCHE NOCTURNE</w:t>
      </w:r>
    </w:p>
    <w:p w:rsidR="00D14906" w:rsidRDefault="00532C0D">
      <w:pPr>
        <w:spacing w:line="733" w:lineRule="exact"/>
        <w:ind w:left="1234" w:right="795"/>
        <w:jc w:val="center"/>
        <w:rPr>
          <w:rFonts w:ascii="Algerian"/>
          <w:sz w:val="56"/>
        </w:rPr>
      </w:pPr>
      <w:r>
        <w:rPr>
          <w:rFonts w:ascii="Algerian"/>
          <w:sz w:val="56"/>
        </w:rPr>
        <w:t>2022</w:t>
      </w: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D14906">
      <w:pPr>
        <w:pStyle w:val="Corpsdetexte"/>
        <w:ind w:left="0"/>
        <w:rPr>
          <w:rFonts w:ascii="Algerian"/>
          <w:sz w:val="20"/>
        </w:rPr>
      </w:pPr>
    </w:p>
    <w:p w:rsidR="00D14906" w:rsidRDefault="005C04D7">
      <w:pPr>
        <w:pStyle w:val="Corpsdetexte"/>
        <w:spacing w:before="3"/>
        <w:ind w:left="0"/>
        <w:rPr>
          <w:rFonts w:ascii="Algerian"/>
          <w:sz w:val="11"/>
        </w:rPr>
      </w:pPr>
      <w:r>
        <w:rPr>
          <w:noProof/>
          <w:lang w:bidi="ar-SA"/>
        </w:rPr>
        <w:drawing>
          <wp:anchor distT="0" distB="0" distL="0" distR="0" simplePos="0" relativeHeight="251658240" behindDoc="0" locked="0" layoutInCell="1" allowOverlap="1">
            <wp:simplePos x="0" y="0"/>
            <wp:positionH relativeFrom="page">
              <wp:posOffset>1192946</wp:posOffset>
            </wp:positionH>
            <wp:positionV relativeFrom="paragraph">
              <wp:posOffset>118936</wp:posOffset>
            </wp:positionV>
            <wp:extent cx="5216151" cy="3063240"/>
            <wp:effectExtent l="0" t="0" r="0" b="0"/>
            <wp:wrapTopAndBottom/>
            <wp:docPr id="1" name="image1.jpeg" descr="C:\Users\Patrice\Documents\COMITE DES FETE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16151" cy="3063240"/>
                    </a:xfrm>
                    <a:prstGeom prst="rect">
                      <a:avLst/>
                    </a:prstGeom>
                  </pic:spPr>
                </pic:pic>
              </a:graphicData>
            </a:graphic>
          </wp:anchor>
        </w:drawing>
      </w:r>
    </w:p>
    <w:p w:rsidR="00D14906" w:rsidRDefault="00D14906">
      <w:pPr>
        <w:pStyle w:val="Corpsdetexte"/>
        <w:ind w:left="0"/>
        <w:rPr>
          <w:rFonts w:ascii="Algerian"/>
          <w:sz w:val="62"/>
        </w:rPr>
      </w:pPr>
    </w:p>
    <w:p w:rsidR="00D14906" w:rsidRDefault="00D14906">
      <w:pPr>
        <w:pStyle w:val="Corpsdetexte"/>
        <w:ind w:left="0"/>
        <w:rPr>
          <w:rFonts w:ascii="Algerian"/>
          <w:sz w:val="62"/>
        </w:rPr>
      </w:pPr>
    </w:p>
    <w:p w:rsidR="00D14906" w:rsidRDefault="00D14906">
      <w:pPr>
        <w:pStyle w:val="Corpsdetexte"/>
        <w:spacing w:before="10"/>
        <w:ind w:left="0"/>
        <w:rPr>
          <w:rFonts w:ascii="Algerian"/>
          <w:sz w:val="83"/>
        </w:rPr>
      </w:pPr>
    </w:p>
    <w:p w:rsidR="00D14906" w:rsidRDefault="005C04D7">
      <w:pPr>
        <w:spacing w:line="379" w:lineRule="auto"/>
        <w:ind w:left="816" w:right="1735"/>
        <w:rPr>
          <w:rFonts w:ascii="Algerian" w:hAnsi="Algerian"/>
          <w:sz w:val="24"/>
        </w:rPr>
      </w:pPr>
      <w:proofErr w:type="spellStart"/>
      <w:r>
        <w:rPr>
          <w:rFonts w:ascii="Algerian" w:hAnsi="Algerian"/>
          <w:sz w:val="24"/>
        </w:rPr>
        <w:t>Comite</w:t>
      </w:r>
      <w:proofErr w:type="spellEnd"/>
      <w:r>
        <w:rPr>
          <w:rFonts w:ascii="Algerian" w:hAnsi="Algerian"/>
          <w:sz w:val="24"/>
        </w:rPr>
        <w:t xml:space="preserve"> des </w:t>
      </w:r>
      <w:proofErr w:type="spellStart"/>
      <w:r>
        <w:rPr>
          <w:rFonts w:ascii="Algerian" w:hAnsi="Algerian"/>
          <w:sz w:val="24"/>
        </w:rPr>
        <w:t>fetes</w:t>
      </w:r>
      <w:proofErr w:type="spellEnd"/>
      <w:r>
        <w:rPr>
          <w:rFonts w:ascii="Algerian" w:hAnsi="Algerian"/>
          <w:sz w:val="24"/>
        </w:rPr>
        <w:t xml:space="preserve"> </w:t>
      </w:r>
      <w:proofErr w:type="spellStart"/>
      <w:r>
        <w:rPr>
          <w:rFonts w:ascii="Algerian" w:hAnsi="Algerian"/>
          <w:sz w:val="24"/>
        </w:rPr>
        <w:t>mios</w:t>
      </w:r>
      <w:proofErr w:type="spellEnd"/>
      <w:r>
        <w:rPr>
          <w:rFonts w:ascii="Algerian" w:hAnsi="Algerian"/>
          <w:sz w:val="24"/>
        </w:rPr>
        <w:t xml:space="preserve"> tél : 06 29 11 96 41 ou tél : 06 10 39 40 69 MAIL :</w:t>
      </w:r>
      <w:r>
        <w:rPr>
          <w:rFonts w:ascii="Algerian" w:hAnsi="Algerian"/>
          <w:spacing w:val="59"/>
          <w:sz w:val="24"/>
        </w:rPr>
        <w:t xml:space="preserve"> </w:t>
      </w:r>
      <w:hyperlink r:id="rId6">
        <w:r>
          <w:rPr>
            <w:rFonts w:ascii="Algerian" w:hAnsi="Algerian"/>
            <w:sz w:val="24"/>
          </w:rPr>
          <w:t>mioscomitedesfetes@gmail.com</w:t>
        </w:r>
      </w:hyperlink>
    </w:p>
    <w:p w:rsidR="00D14906" w:rsidRDefault="00D14906">
      <w:pPr>
        <w:spacing w:line="379" w:lineRule="auto"/>
        <w:rPr>
          <w:rFonts w:ascii="Algerian" w:hAnsi="Algerian"/>
          <w:sz w:val="24"/>
        </w:rPr>
        <w:sectPr w:rsidR="00D14906">
          <w:type w:val="continuous"/>
          <w:pgSz w:w="11910" w:h="16840"/>
          <w:pgMar w:top="1580" w:right="1040" w:bottom="280" w:left="600" w:header="720" w:footer="720" w:gutter="0"/>
          <w:cols w:space="720"/>
        </w:sectPr>
      </w:pPr>
    </w:p>
    <w:p w:rsidR="00D14906" w:rsidRDefault="00D14906">
      <w:pPr>
        <w:pStyle w:val="Corpsdetexte"/>
        <w:ind w:left="0"/>
        <w:rPr>
          <w:rFonts w:ascii="Algerian"/>
          <w:sz w:val="20"/>
        </w:rPr>
      </w:pPr>
    </w:p>
    <w:p w:rsidR="00D14906" w:rsidRDefault="00D14906">
      <w:pPr>
        <w:pStyle w:val="Corpsdetexte"/>
        <w:spacing w:before="10"/>
        <w:ind w:left="0"/>
        <w:rPr>
          <w:rFonts w:ascii="Algerian"/>
          <w:sz w:val="16"/>
        </w:rPr>
      </w:pPr>
    </w:p>
    <w:p w:rsidR="00D14906" w:rsidRDefault="005C04D7">
      <w:pPr>
        <w:spacing w:before="8"/>
        <w:ind w:left="4522"/>
        <w:rPr>
          <w:rFonts w:ascii="Algerian" w:hAnsi="Algerian"/>
          <w:sz w:val="44"/>
        </w:rPr>
      </w:pPr>
      <w:r>
        <w:rPr>
          <w:noProof/>
          <w:lang w:bidi="ar-SA"/>
        </w:rPr>
        <w:drawing>
          <wp:anchor distT="0" distB="0" distL="0" distR="0" simplePos="0" relativeHeight="251659264" behindDoc="0" locked="0" layoutInCell="1" allowOverlap="1">
            <wp:simplePos x="0" y="0"/>
            <wp:positionH relativeFrom="page">
              <wp:posOffset>454236</wp:posOffset>
            </wp:positionH>
            <wp:positionV relativeFrom="paragraph">
              <wp:posOffset>-310640</wp:posOffset>
            </wp:positionV>
            <wp:extent cx="1721061" cy="1104122"/>
            <wp:effectExtent l="0" t="0" r="0" b="0"/>
            <wp:wrapNone/>
            <wp:docPr id="3" name="image2.jpeg" descr="C:\Users\Patrice\Documents\COMITE DES FETE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721061" cy="1104122"/>
                    </a:xfrm>
                    <a:prstGeom prst="rect">
                      <a:avLst/>
                    </a:prstGeom>
                  </pic:spPr>
                </pic:pic>
              </a:graphicData>
            </a:graphic>
          </wp:anchor>
        </w:drawing>
      </w:r>
      <w:r>
        <w:rPr>
          <w:rFonts w:ascii="Algerian" w:hAnsi="Algerian"/>
          <w:sz w:val="44"/>
        </w:rPr>
        <w:t xml:space="preserve">MIOS EN </w:t>
      </w:r>
      <w:r w:rsidR="00532C0D">
        <w:rPr>
          <w:rFonts w:ascii="Algerian" w:hAnsi="Algerian"/>
          <w:sz w:val="44"/>
        </w:rPr>
        <w:t>FÊTE 2022</w:t>
      </w:r>
    </w:p>
    <w:p w:rsidR="00D14906" w:rsidRDefault="005C04D7">
      <w:pPr>
        <w:spacing w:before="204"/>
        <w:ind w:left="3272"/>
        <w:rPr>
          <w:rFonts w:ascii="Algerian"/>
          <w:sz w:val="36"/>
        </w:rPr>
      </w:pPr>
      <w:r>
        <w:rPr>
          <w:rFonts w:ascii="Algerian"/>
          <w:sz w:val="36"/>
        </w:rPr>
        <w:t>EXPOSANTS CONTRAT DE</w:t>
      </w:r>
      <w:r>
        <w:rPr>
          <w:rFonts w:ascii="Algerian"/>
          <w:spacing w:val="-20"/>
          <w:sz w:val="36"/>
        </w:rPr>
        <w:t xml:space="preserve"> </w:t>
      </w:r>
      <w:r>
        <w:rPr>
          <w:rFonts w:ascii="Algerian"/>
          <w:sz w:val="36"/>
        </w:rPr>
        <w:t>RESERVATION</w:t>
      </w:r>
    </w:p>
    <w:p w:rsidR="00D14906" w:rsidRDefault="00D14906">
      <w:pPr>
        <w:pStyle w:val="Corpsdetexte"/>
        <w:ind w:left="0"/>
        <w:rPr>
          <w:rFonts w:ascii="Algerian"/>
          <w:sz w:val="20"/>
        </w:rPr>
      </w:pPr>
    </w:p>
    <w:p w:rsidR="00D14906" w:rsidRDefault="00D14906">
      <w:pPr>
        <w:pStyle w:val="Corpsdetexte"/>
        <w:spacing w:before="11"/>
        <w:ind w:left="0"/>
        <w:rPr>
          <w:rFonts w:ascii="Algerian"/>
          <w:sz w:val="24"/>
        </w:rPr>
      </w:pPr>
    </w:p>
    <w:p w:rsidR="00D14906" w:rsidRDefault="005C04D7">
      <w:pPr>
        <w:spacing w:before="56" w:line="259" w:lineRule="auto"/>
        <w:ind w:left="816" w:right="351"/>
        <w:rPr>
          <w:b/>
        </w:rPr>
      </w:pPr>
      <w:r>
        <w:rPr>
          <w:b/>
        </w:rPr>
        <w:t>A retourner dûment complété et accompagné des éléments indiqués dans le règlement intérieur à : COMITE DES FETES DE LA VILLE DE MIOS – HOTEL DE VILLE – PLACE DU 11 NOVEMBRE - 33380</w:t>
      </w:r>
      <w:r>
        <w:rPr>
          <w:b/>
          <w:spacing w:val="-32"/>
        </w:rPr>
        <w:t xml:space="preserve"> </w:t>
      </w:r>
      <w:r>
        <w:rPr>
          <w:b/>
        </w:rPr>
        <w:t>MIOS</w:t>
      </w:r>
    </w:p>
    <w:p w:rsidR="00D14906" w:rsidRDefault="00D14906">
      <w:pPr>
        <w:pStyle w:val="Corpsdetexte"/>
        <w:ind w:left="0"/>
        <w:rPr>
          <w:b/>
          <w:sz w:val="22"/>
        </w:rPr>
      </w:pPr>
    </w:p>
    <w:p w:rsidR="00D14906" w:rsidRDefault="00D14906">
      <w:pPr>
        <w:pStyle w:val="Corpsdetexte"/>
        <w:spacing w:before="2"/>
        <w:ind w:left="0"/>
        <w:rPr>
          <w:b/>
          <w:sz w:val="32"/>
        </w:rPr>
      </w:pPr>
    </w:p>
    <w:p w:rsidR="00D14906" w:rsidRDefault="005C04D7">
      <w:pPr>
        <w:pStyle w:val="Corpsdetexte"/>
      </w:pPr>
      <w:r>
        <w:t>SOCIETE :</w:t>
      </w:r>
    </w:p>
    <w:p w:rsidR="00D14906" w:rsidRDefault="005C04D7">
      <w:pPr>
        <w:pStyle w:val="Corpsdetexte"/>
        <w:spacing w:before="160"/>
      </w:pPr>
      <w:r>
        <w:t>Noms, Prénoms :</w:t>
      </w:r>
    </w:p>
    <w:p w:rsidR="00D14906" w:rsidRDefault="005C04D7">
      <w:pPr>
        <w:pStyle w:val="Corpsdetexte"/>
        <w:spacing w:before="163"/>
      </w:pPr>
      <w:r>
        <w:t>Activité :</w:t>
      </w:r>
    </w:p>
    <w:p w:rsidR="00D14906" w:rsidRDefault="005C04D7">
      <w:pPr>
        <w:pStyle w:val="Corpsdetexte"/>
        <w:spacing w:before="160"/>
      </w:pPr>
      <w:r>
        <w:t>Produits exposés :</w:t>
      </w:r>
    </w:p>
    <w:p w:rsidR="00D14906" w:rsidRDefault="005C04D7">
      <w:pPr>
        <w:pStyle w:val="Corpsdetexte"/>
        <w:spacing w:before="160"/>
      </w:pPr>
      <w:r>
        <w:t>Adresse :</w:t>
      </w:r>
    </w:p>
    <w:p w:rsidR="00D14906" w:rsidRDefault="005C04D7">
      <w:pPr>
        <w:pStyle w:val="Corpsdetexte"/>
        <w:spacing w:before="159"/>
      </w:pPr>
      <w:r>
        <w:t>Tél mobile :</w:t>
      </w:r>
    </w:p>
    <w:p w:rsidR="00D14906" w:rsidRDefault="005C04D7">
      <w:pPr>
        <w:pStyle w:val="Corpsdetexte"/>
        <w:spacing w:before="160"/>
      </w:pPr>
      <w:r>
        <w:t>Fax :</w:t>
      </w:r>
    </w:p>
    <w:p w:rsidR="00D14906" w:rsidRDefault="005C04D7">
      <w:pPr>
        <w:pStyle w:val="Corpsdetexte"/>
        <w:spacing w:before="160"/>
      </w:pPr>
      <w:r>
        <w:t>E-mail :</w:t>
      </w:r>
    </w:p>
    <w:p w:rsidR="00D14906" w:rsidRDefault="005C04D7">
      <w:pPr>
        <w:pStyle w:val="Corpsdetexte"/>
        <w:tabs>
          <w:tab w:val="left" w:leader="dot" w:pos="5024"/>
        </w:tabs>
        <w:spacing w:before="162" w:line="259" w:lineRule="auto"/>
        <w:ind w:right="486"/>
      </w:pPr>
      <w:r>
        <w:t>Je confirme le montant total TTC de ma réservation soit …… mètres linéaires et m’engage pour la</w:t>
      </w:r>
      <w:r>
        <w:rPr>
          <w:spacing w:val="-5"/>
        </w:rPr>
        <w:t xml:space="preserve"> </w:t>
      </w:r>
      <w:r>
        <w:t>somme</w:t>
      </w:r>
      <w:r>
        <w:rPr>
          <w:spacing w:val="-2"/>
        </w:rPr>
        <w:t xml:space="preserve"> </w:t>
      </w:r>
      <w:r>
        <w:t>de</w:t>
      </w:r>
      <w:r>
        <w:tab/>
        <w:t>Euros.</w:t>
      </w:r>
    </w:p>
    <w:p w:rsidR="00D14906" w:rsidRDefault="005C04D7">
      <w:pPr>
        <w:pStyle w:val="Corpsdetexte"/>
        <w:spacing w:before="157"/>
        <w:ind w:left="1524"/>
      </w:pPr>
      <w:r>
        <w:t>Signature :</w:t>
      </w:r>
    </w:p>
    <w:p w:rsidR="00D14906" w:rsidRDefault="00D14906">
      <w:pPr>
        <w:pStyle w:val="Corpsdetexte"/>
        <w:ind w:left="0"/>
      </w:pPr>
    </w:p>
    <w:p w:rsidR="00D14906" w:rsidRDefault="00D14906">
      <w:pPr>
        <w:pStyle w:val="Corpsdetexte"/>
        <w:spacing w:before="3"/>
        <w:ind w:left="0"/>
        <w:rPr>
          <w:sz w:val="22"/>
        </w:rPr>
      </w:pPr>
    </w:p>
    <w:p w:rsidR="00D14906" w:rsidRDefault="005C04D7">
      <w:pPr>
        <w:pStyle w:val="Corpsdetexte"/>
        <w:spacing w:before="1" w:line="256" w:lineRule="auto"/>
        <w:ind w:right="241"/>
      </w:pPr>
      <w:r>
        <w:t>Remarque : aucune réservation ne sera prise en compte sans le contrat ci-dessus signé ainsi que le chèque de réservation libellé à l’ordre du Comité des fêtes de Mios du montant total TTC indiqué ci-dessus.</w:t>
      </w:r>
    </w:p>
    <w:p w:rsidR="00D14906" w:rsidRDefault="005C04D7">
      <w:pPr>
        <w:pStyle w:val="Corpsdetexte"/>
        <w:spacing w:before="167"/>
      </w:pPr>
      <w:r>
        <w:t>Les règlements seront déposés en banque dès réception.</w:t>
      </w:r>
    </w:p>
    <w:p w:rsidR="00D14906" w:rsidRDefault="005C04D7">
      <w:pPr>
        <w:pStyle w:val="Corpsdetexte"/>
        <w:spacing w:before="160"/>
      </w:pPr>
      <w:r>
        <w:t>Il ne sera procédé à aucun remboursement passé cette date.</w:t>
      </w:r>
    </w:p>
    <w:p w:rsidR="00D14906" w:rsidRDefault="005C04D7">
      <w:pPr>
        <w:spacing w:before="163" w:line="256" w:lineRule="auto"/>
        <w:ind w:left="816" w:right="1323" w:firstLine="707"/>
        <w:rPr>
          <w:sz w:val="28"/>
        </w:rPr>
      </w:pPr>
      <w:r>
        <w:rPr>
          <w:sz w:val="28"/>
        </w:rPr>
        <w:t xml:space="preserve">Tarifs : </w:t>
      </w:r>
      <w:r>
        <w:rPr>
          <w:b/>
          <w:sz w:val="28"/>
        </w:rPr>
        <w:t xml:space="preserve">EXPOSANTS MINIMUM 3 </w:t>
      </w:r>
      <w:r>
        <w:rPr>
          <w:sz w:val="28"/>
        </w:rPr>
        <w:t xml:space="preserve">mètres obligatoires pour toutes </w:t>
      </w:r>
      <w:proofErr w:type="gramStart"/>
      <w:r>
        <w:rPr>
          <w:sz w:val="28"/>
        </w:rPr>
        <w:t>réservation</w:t>
      </w:r>
      <w:proofErr w:type="gramEnd"/>
      <w:r>
        <w:rPr>
          <w:sz w:val="28"/>
        </w:rPr>
        <w:t xml:space="preserve"> du week-end.</w:t>
      </w:r>
    </w:p>
    <w:p w:rsidR="00D14906" w:rsidRDefault="005C04D7">
      <w:pPr>
        <w:pStyle w:val="Paragraphedeliste"/>
        <w:numPr>
          <w:ilvl w:val="0"/>
          <w:numId w:val="1"/>
        </w:numPr>
        <w:tabs>
          <w:tab w:val="left" w:pos="2245"/>
        </w:tabs>
        <w:spacing w:before="166"/>
        <w:ind w:hanging="361"/>
        <w:rPr>
          <w:sz w:val="28"/>
        </w:rPr>
      </w:pPr>
      <w:r>
        <w:rPr>
          <w:b/>
          <w:sz w:val="28"/>
        </w:rPr>
        <w:t xml:space="preserve">3 </w:t>
      </w:r>
      <w:r>
        <w:rPr>
          <w:sz w:val="28"/>
        </w:rPr>
        <w:t>mètres 45 euros pour 3</w:t>
      </w:r>
      <w:r>
        <w:rPr>
          <w:spacing w:val="-8"/>
          <w:sz w:val="28"/>
        </w:rPr>
        <w:t xml:space="preserve"> </w:t>
      </w:r>
      <w:r>
        <w:rPr>
          <w:sz w:val="28"/>
        </w:rPr>
        <w:t>soirs</w:t>
      </w:r>
    </w:p>
    <w:p w:rsidR="00D14906" w:rsidRDefault="005C04D7">
      <w:pPr>
        <w:pStyle w:val="Paragraphedeliste"/>
        <w:numPr>
          <w:ilvl w:val="0"/>
          <w:numId w:val="1"/>
        </w:numPr>
        <w:tabs>
          <w:tab w:val="left" w:pos="2245"/>
        </w:tabs>
        <w:spacing w:before="16"/>
        <w:ind w:hanging="361"/>
        <w:rPr>
          <w:sz w:val="28"/>
        </w:rPr>
      </w:pPr>
      <w:r>
        <w:rPr>
          <w:b/>
          <w:sz w:val="28"/>
        </w:rPr>
        <w:t xml:space="preserve">4 </w:t>
      </w:r>
      <w:r>
        <w:rPr>
          <w:sz w:val="28"/>
        </w:rPr>
        <w:t>mètres 60 euros pour 3</w:t>
      </w:r>
      <w:r>
        <w:rPr>
          <w:spacing w:val="-8"/>
          <w:sz w:val="28"/>
        </w:rPr>
        <w:t xml:space="preserve"> </w:t>
      </w:r>
      <w:r>
        <w:rPr>
          <w:sz w:val="28"/>
        </w:rPr>
        <w:t>soirs</w:t>
      </w:r>
    </w:p>
    <w:p w:rsidR="00D14906" w:rsidRDefault="005C04D7">
      <w:pPr>
        <w:pStyle w:val="Paragraphedeliste"/>
        <w:numPr>
          <w:ilvl w:val="0"/>
          <w:numId w:val="1"/>
        </w:numPr>
        <w:tabs>
          <w:tab w:val="left" w:pos="2245"/>
        </w:tabs>
        <w:ind w:hanging="361"/>
        <w:rPr>
          <w:sz w:val="28"/>
        </w:rPr>
      </w:pPr>
      <w:r>
        <w:rPr>
          <w:b/>
          <w:sz w:val="28"/>
        </w:rPr>
        <w:t xml:space="preserve">5 </w:t>
      </w:r>
      <w:r>
        <w:rPr>
          <w:sz w:val="28"/>
        </w:rPr>
        <w:t>mètres 75 euros pour 3</w:t>
      </w:r>
      <w:r>
        <w:rPr>
          <w:spacing w:val="-8"/>
          <w:sz w:val="28"/>
        </w:rPr>
        <w:t xml:space="preserve"> </w:t>
      </w:r>
      <w:r>
        <w:rPr>
          <w:sz w:val="28"/>
        </w:rPr>
        <w:t>soirs</w:t>
      </w:r>
    </w:p>
    <w:p w:rsidR="00D14906" w:rsidRDefault="005C04D7">
      <w:pPr>
        <w:pStyle w:val="Paragraphedeliste"/>
        <w:numPr>
          <w:ilvl w:val="0"/>
          <w:numId w:val="1"/>
        </w:numPr>
        <w:tabs>
          <w:tab w:val="left" w:pos="2245"/>
        </w:tabs>
        <w:ind w:hanging="361"/>
        <w:rPr>
          <w:sz w:val="28"/>
        </w:rPr>
      </w:pPr>
      <w:r>
        <w:rPr>
          <w:b/>
          <w:sz w:val="28"/>
        </w:rPr>
        <w:t xml:space="preserve">6 </w:t>
      </w:r>
      <w:r>
        <w:rPr>
          <w:sz w:val="28"/>
        </w:rPr>
        <w:t>mètres 90 euros pour 3</w:t>
      </w:r>
      <w:r>
        <w:rPr>
          <w:spacing w:val="-8"/>
          <w:sz w:val="28"/>
        </w:rPr>
        <w:t xml:space="preserve"> </w:t>
      </w:r>
      <w:r>
        <w:rPr>
          <w:sz w:val="28"/>
        </w:rPr>
        <w:t>soirs</w:t>
      </w:r>
    </w:p>
    <w:p w:rsidR="00D14906" w:rsidRDefault="005C04D7">
      <w:pPr>
        <w:pStyle w:val="Paragraphedeliste"/>
        <w:numPr>
          <w:ilvl w:val="0"/>
          <w:numId w:val="1"/>
        </w:numPr>
        <w:tabs>
          <w:tab w:val="left" w:pos="2245"/>
        </w:tabs>
        <w:ind w:hanging="361"/>
        <w:rPr>
          <w:sz w:val="28"/>
        </w:rPr>
      </w:pPr>
      <w:r>
        <w:rPr>
          <w:b/>
          <w:sz w:val="28"/>
        </w:rPr>
        <w:t xml:space="preserve">7 </w:t>
      </w:r>
      <w:r>
        <w:rPr>
          <w:sz w:val="28"/>
        </w:rPr>
        <w:t>mètres 105 euros pour 3</w:t>
      </w:r>
      <w:r>
        <w:rPr>
          <w:spacing w:val="-10"/>
          <w:sz w:val="28"/>
        </w:rPr>
        <w:t xml:space="preserve"> </w:t>
      </w:r>
      <w:r>
        <w:rPr>
          <w:sz w:val="28"/>
        </w:rPr>
        <w:t>soirs</w:t>
      </w:r>
    </w:p>
    <w:p w:rsidR="00D14906" w:rsidRDefault="005C04D7">
      <w:pPr>
        <w:pStyle w:val="Paragraphedeliste"/>
        <w:numPr>
          <w:ilvl w:val="0"/>
          <w:numId w:val="1"/>
        </w:numPr>
        <w:tabs>
          <w:tab w:val="left" w:pos="2245"/>
        </w:tabs>
        <w:spacing w:before="17"/>
        <w:ind w:hanging="361"/>
        <w:rPr>
          <w:sz w:val="28"/>
        </w:rPr>
      </w:pPr>
      <w:r>
        <w:rPr>
          <w:b/>
          <w:sz w:val="28"/>
        </w:rPr>
        <w:t xml:space="preserve">8 </w:t>
      </w:r>
      <w:r>
        <w:rPr>
          <w:sz w:val="28"/>
        </w:rPr>
        <w:t>mètres 120 euros pour 3</w:t>
      </w:r>
      <w:r>
        <w:rPr>
          <w:spacing w:val="-10"/>
          <w:sz w:val="28"/>
        </w:rPr>
        <w:t xml:space="preserve"> </w:t>
      </w:r>
      <w:r>
        <w:rPr>
          <w:sz w:val="28"/>
        </w:rPr>
        <w:t>soirs</w:t>
      </w:r>
      <w:bookmarkStart w:id="0" w:name="_GoBack"/>
      <w:bookmarkEnd w:id="0"/>
    </w:p>
    <w:p w:rsidR="00D14906" w:rsidRDefault="00D14906">
      <w:pPr>
        <w:pStyle w:val="Corpsdetexte"/>
        <w:spacing w:before="5"/>
        <w:ind w:left="0"/>
        <w:rPr>
          <w:sz w:val="33"/>
        </w:rPr>
      </w:pPr>
    </w:p>
    <w:p w:rsidR="00D14906" w:rsidRDefault="005C04D7">
      <w:pPr>
        <w:pStyle w:val="Corpsdetexte"/>
      </w:pPr>
      <w:r>
        <w:t>Sur place et selon les disponibilités 6 euros du mètre linéaire par soir.</w:t>
      </w:r>
    </w:p>
    <w:p w:rsidR="00D14906" w:rsidRDefault="00D14906">
      <w:pPr>
        <w:sectPr w:rsidR="00D14906">
          <w:pgSz w:w="11910" w:h="16840"/>
          <w:pgMar w:top="460" w:right="1040" w:bottom="280" w:left="600" w:header="720" w:footer="720" w:gutter="0"/>
          <w:cols w:space="720"/>
        </w:sectPr>
      </w:pPr>
    </w:p>
    <w:p w:rsidR="00D14906" w:rsidRDefault="005C04D7">
      <w:pPr>
        <w:spacing w:before="1"/>
        <w:ind w:left="816"/>
        <w:rPr>
          <w:b/>
          <w:sz w:val="36"/>
        </w:rPr>
      </w:pPr>
      <w:r>
        <w:rPr>
          <w:b/>
          <w:sz w:val="36"/>
        </w:rPr>
        <w:lastRenderedPageBreak/>
        <w:t>REGLEMENT DES EXPOSANTS DE MIOS EN FÊTE</w:t>
      </w:r>
    </w:p>
    <w:p w:rsidR="00D14906" w:rsidRDefault="005C04D7">
      <w:pPr>
        <w:pStyle w:val="Corpsdetexte"/>
        <w:spacing w:before="196" w:line="256" w:lineRule="auto"/>
        <w:ind w:right="1685"/>
      </w:pPr>
      <w:r>
        <w:rPr>
          <w:b/>
        </w:rPr>
        <w:t xml:space="preserve">Article 1 : </w:t>
      </w:r>
      <w:r>
        <w:t>Le marché nocturne est destiné aux professionnels et non professionnels.</w:t>
      </w:r>
    </w:p>
    <w:p w:rsidR="00D14906" w:rsidRDefault="005C04D7">
      <w:pPr>
        <w:pStyle w:val="Corpsdetexte"/>
        <w:spacing w:before="166" w:line="259" w:lineRule="auto"/>
        <w:ind w:right="100"/>
      </w:pPr>
      <w:r>
        <w:rPr>
          <w:b/>
        </w:rPr>
        <w:t xml:space="preserve">Article 2 : </w:t>
      </w:r>
      <w:r>
        <w:t>Cette journée est organisée par le comité des fêtes de Mios. Elle se tiendra au centre de Mios derrière la mairie de 18h00 à 1h00 du matin le 23, 24 et 25 Juillet 2021.L’accueil des exposants débute à 13h30 (placement) jusqu’à 17h30. Au-delà les réservations sont perdues et attribuées à ceux qui n’ont pas</w:t>
      </w:r>
    </w:p>
    <w:p w:rsidR="00D14906" w:rsidRDefault="005C04D7">
      <w:pPr>
        <w:pStyle w:val="Corpsdetexte"/>
        <w:spacing w:line="339" w:lineRule="exact"/>
      </w:pPr>
      <w:proofErr w:type="gramStart"/>
      <w:r>
        <w:t>réservé</w:t>
      </w:r>
      <w:proofErr w:type="gramEnd"/>
      <w:r>
        <w:t>, dans la limite d’un nombre d’emplacement disponible.</w:t>
      </w:r>
    </w:p>
    <w:p w:rsidR="00D14906" w:rsidRDefault="005C04D7">
      <w:pPr>
        <w:pStyle w:val="Corpsdetexte"/>
        <w:spacing w:before="189" w:line="259" w:lineRule="auto"/>
        <w:ind w:right="566"/>
      </w:pPr>
      <w:r>
        <w:rPr>
          <w:b/>
        </w:rPr>
        <w:t xml:space="preserve">Article 3 : </w:t>
      </w:r>
      <w:r>
        <w:t>Aucun exposant ne s’installe, choisit ou s’approprie une place avant l’arrivée du ou / des placiers. Les emplacements sont attribués par ordre</w:t>
      </w:r>
    </w:p>
    <w:p w:rsidR="00D14906" w:rsidRDefault="005C04D7">
      <w:pPr>
        <w:pStyle w:val="Corpsdetexte"/>
        <w:spacing w:line="259" w:lineRule="auto"/>
        <w:ind w:right="191"/>
      </w:pPr>
      <w:proofErr w:type="gramStart"/>
      <w:r>
        <w:t>chronologique</w:t>
      </w:r>
      <w:proofErr w:type="gramEnd"/>
      <w:r>
        <w:t xml:space="preserve"> d’inscription. Dès leur arrivée, les participants communiquent les renseignements demandés dans la fiche de réservation et signe le registre de la manifestation. Le placier est responsable de l’attribution des places et la gère : sa décision est sans appel.</w:t>
      </w:r>
    </w:p>
    <w:p w:rsidR="00D14906" w:rsidRDefault="005C04D7">
      <w:pPr>
        <w:pStyle w:val="Corpsdetexte"/>
        <w:spacing w:before="159" w:line="256" w:lineRule="auto"/>
        <w:ind w:right="498"/>
        <w:jc w:val="both"/>
      </w:pPr>
      <w:r>
        <w:rPr>
          <w:b/>
        </w:rPr>
        <w:t xml:space="preserve">Article 4 : </w:t>
      </w:r>
      <w:r>
        <w:t>Dès leur emplacement attribué, les exposants s’installeront dans les places qui leurs sont définis en ne débordant pas des marquages repères. Il est interdit de modifier la disposition des emplacements.</w:t>
      </w:r>
    </w:p>
    <w:p w:rsidR="00D14906" w:rsidRDefault="005C04D7">
      <w:pPr>
        <w:pStyle w:val="Corpsdetexte"/>
        <w:spacing w:before="170" w:line="256" w:lineRule="auto"/>
        <w:ind w:right="289"/>
        <w:jc w:val="both"/>
      </w:pPr>
      <w:r>
        <w:rPr>
          <w:b/>
        </w:rPr>
        <w:t xml:space="preserve">Article 5 : </w:t>
      </w:r>
      <w:r>
        <w:t>Aucun véhicule ne pourra être laissé sur le site des emplacements. Les véhicules seront stationnés dans les lieux autorisés après 18h30.</w:t>
      </w:r>
    </w:p>
    <w:p w:rsidR="00D14906" w:rsidRDefault="005C04D7">
      <w:pPr>
        <w:pStyle w:val="Corpsdetexte"/>
        <w:spacing w:before="167"/>
        <w:rPr>
          <w:rFonts w:ascii="Calibri Light" w:hAnsi="Calibri Light"/>
        </w:rPr>
      </w:pPr>
      <w:r>
        <w:rPr>
          <w:b/>
        </w:rPr>
        <w:t>Article 6 :</w:t>
      </w:r>
      <w:r>
        <w:rPr>
          <w:b/>
          <w:u w:val="single"/>
        </w:rPr>
        <w:t xml:space="preserve"> </w:t>
      </w:r>
      <w:r>
        <w:rPr>
          <w:rFonts w:ascii="Calibri Light" w:hAnsi="Calibri Light"/>
          <w:u w:val="single"/>
        </w:rPr>
        <w:t>Pour toute participation à cette manifestation l’exposant doit fournir</w:t>
      </w:r>
    </w:p>
    <w:p w:rsidR="00D14906" w:rsidRDefault="005C04D7">
      <w:pPr>
        <w:pStyle w:val="Corpsdetexte"/>
        <w:spacing w:before="25" w:line="256" w:lineRule="auto"/>
        <w:ind w:right="1092"/>
        <w:rPr>
          <w:rFonts w:ascii="Calibri Light" w:hAnsi="Calibri Light"/>
        </w:rPr>
      </w:pPr>
      <w:r>
        <w:rPr>
          <w:rFonts w:ascii="Times New Roman" w:hAnsi="Times New Roman"/>
          <w:b/>
          <w:spacing w:val="-71"/>
          <w:u w:val="single"/>
        </w:rPr>
        <w:t xml:space="preserve"> </w:t>
      </w:r>
      <w:proofErr w:type="gramStart"/>
      <w:r>
        <w:rPr>
          <w:rFonts w:ascii="Calibri Light" w:hAnsi="Calibri Light"/>
          <w:u w:val="single"/>
        </w:rPr>
        <w:t>impérativement</w:t>
      </w:r>
      <w:proofErr w:type="gramEnd"/>
      <w:r>
        <w:rPr>
          <w:rFonts w:ascii="Calibri Light" w:hAnsi="Calibri Light"/>
          <w:u w:val="single"/>
        </w:rPr>
        <w:t xml:space="preserve"> un justificatif d’assurance responsabilité civile &lt;&lt; foires et</w:t>
      </w:r>
      <w:r>
        <w:rPr>
          <w:rFonts w:ascii="Calibri Light" w:hAnsi="Calibri Light"/>
        </w:rPr>
        <w:t xml:space="preserve"> </w:t>
      </w:r>
      <w:r>
        <w:rPr>
          <w:rFonts w:ascii="Calibri Light" w:hAnsi="Calibri Light"/>
          <w:u w:val="single"/>
        </w:rPr>
        <w:t>marchés &gt;&gt; en cours de validité</w:t>
      </w:r>
      <w:r>
        <w:rPr>
          <w:rFonts w:ascii="Calibri Light" w:hAnsi="Calibri Light"/>
        </w:rPr>
        <w:t>.</w:t>
      </w:r>
    </w:p>
    <w:p w:rsidR="00D14906" w:rsidRDefault="005C04D7">
      <w:pPr>
        <w:pStyle w:val="Corpsdetexte"/>
        <w:spacing w:before="167" w:line="259" w:lineRule="auto"/>
        <w:ind w:right="416" w:firstLine="62"/>
      </w:pPr>
      <w:r>
        <w:t>Les objets exposés demeurent sous la responsabilité de leur propriétaire. Les organisateurs ne peuvent en aucun cas être tenus responsables des litiges tels que pertes, vols, casses ou autres détériorations. Les exposants s’engagent à se conformer à la législation en vigueur en matière de sécurité (produits</w:t>
      </w:r>
    </w:p>
    <w:p w:rsidR="00D14906" w:rsidRDefault="005C04D7">
      <w:pPr>
        <w:pStyle w:val="Corpsdetexte"/>
        <w:spacing w:line="259" w:lineRule="auto"/>
        <w:ind w:right="239"/>
      </w:pPr>
      <w:proofErr w:type="gramStart"/>
      <w:r>
        <w:t>inflammables</w:t>
      </w:r>
      <w:proofErr w:type="gramEnd"/>
      <w:r>
        <w:t xml:space="preserve"> etc…) Les organisateurs se dégagent de toute responsabilité en cas d’accident corporel.</w:t>
      </w:r>
    </w:p>
    <w:p w:rsidR="00D14906" w:rsidRDefault="005C04D7">
      <w:pPr>
        <w:pStyle w:val="Corpsdetexte"/>
        <w:spacing w:before="159"/>
      </w:pPr>
      <w:r>
        <w:rPr>
          <w:b/>
        </w:rPr>
        <w:t xml:space="preserve">Article 7 : </w:t>
      </w:r>
      <w:r>
        <w:t>Les emplacements réservés et non occupés après 18h00 seront</w:t>
      </w:r>
    </w:p>
    <w:p w:rsidR="00D14906" w:rsidRDefault="005C04D7">
      <w:pPr>
        <w:pStyle w:val="Corpsdetexte"/>
        <w:spacing w:before="28"/>
      </w:pPr>
      <w:proofErr w:type="gramStart"/>
      <w:r>
        <w:t>attribués</w:t>
      </w:r>
      <w:proofErr w:type="gramEnd"/>
      <w:r>
        <w:t xml:space="preserve"> aux exposants qui n’ont pas réservé. Les sommes versées resteront dans</w:t>
      </w:r>
    </w:p>
    <w:p w:rsidR="00D14906" w:rsidRDefault="005C04D7">
      <w:pPr>
        <w:pStyle w:val="Corpsdetexte"/>
        <w:spacing w:before="27"/>
      </w:pPr>
      <w:proofErr w:type="gramStart"/>
      <w:r>
        <w:t>ce</w:t>
      </w:r>
      <w:proofErr w:type="gramEnd"/>
      <w:r>
        <w:t xml:space="preserve"> cas acquises au comité des fêtes de Mios à titre d’indemnité. En cas de</w:t>
      </w:r>
    </w:p>
    <w:p w:rsidR="00D14906" w:rsidRDefault="005C04D7">
      <w:pPr>
        <w:pStyle w:val="Corpsdetexte"/>
        <w:spacing w:before="26" w:line="259" w:lineRule="auto"/>
        <w:ind w:right="223"/>
      </w:pPr>
      <w:proofErr w:type="gramStart"/>
      <w:r>
        <w:t>désistement</w:t>
      </w:r>
      <w:proofErr w:type="gramEnd"/>
      <w:r>
        <w:t xml:space="preserve"> veuillez prévenir l’organisateur au moins 24h à l’avance avant le début du marché sinon les sommes versées resteront dans ce cas acquises à titre d’indemnité au comité.</w:t>
      </w:r>
    </w:p>
    <w:p w:rsidR="00D14906" w:rsidRDefault="005C04D7">
      <w:pPr>
        <w:pStyle w:val="Corpsdetexte"/>
        <w:spacing w:before="208"/>
      </w:pPr>
      <w:r>
        <w:rPr>
          <w:b/>
        </w:rPr>
        <w:t xml:space="preserve">Article 8 : </w:t>
      </w:r>
      <w:r>
        <w:t>Les enfants sont sous la responsabilité de leurs parents.</w:t>
      </w:r>
    </w:p>
    <w:p w:rsidR="00D14906" w:rsidRDefault="00D14906">
      <w:pPr>
        <w:sectPr w:rsidR="00D14906">
          <w:pgSz w:w="11910" w:h="16840"/>
          <w:pgMar w:top="900" w:right="1040" w:bottom="280" w:left="600" w:header="720" w:footer="720" w:gutter="0"/>
          <w:cols w:space="720"/>
        </w:sectPr>
      </w:pPr>
    </w:p>
    <w:p w:rsidR="00D14906" w:rsidRDefault="005C04D7">
      <w:pPr>
        <w:pStyle w:val="Corpsdetexte"/>
        <w:spacing w:before="27" w:line="259" w:lineRule="auto"/>
        <w:ind w:right="337"/>
      </w:pPr>
      <w:r>
        <w:rPr>
          <w:b/>
        </w:rPr>
        <w:lastRenderedPageBreak/>
        <w:t xml:space="preserve">Article 9 : </w:t>
      </w:r>
      <w:r>
        <w:t>Pour des raisons de sécurité et de respect des autres exposants il est formellement interdit de démonter son stand ou de remballer sa marchandise avant 2 heures du matin. Les animaux ne pourront être acceptés sur le site pour des raisons de sécurité d’hygiène et de respect des autres personnes.</w:t>
      </w:r>
    </w:p>
    <w:p w:rsidR="00D14906" w:rsidRDefault="005C04D7">
      <w:pPr>
        <w:pStyle w:val="Corpsdetexte"/>
        <w:spacing w:before="160" w:line="256" w:lineRule="auto"/>
        <w:ind w:right="369"/>
      </w:pPr>
      <w:r>
        <w:rPr>
          <w:b/>
        </w:rPr>
        <w:t xml:space="preserve">Article 10 : </w:t>
      </w:r>
      <w:r>
        <w:t>En aucun cas les exposants n’ont l’autorisation de faire de la restauration sur leur stand. La vente de produits alimentaires et de boissons est formellement interdite.</w:t>
      </w:r>
    </w:p>
    <w:p w:rsidR="00D14906" w:rsidRDefault="005C04D7">
      <w:pPr>
        <w:pStyle w:val="Corpsdetexte"/>
        <w:spacing w:before="170" w:line="259" w:lineRule="auto"/>
        <w:ind w:right="166"/>
      </w:pPr>
      <w:r>
        <w:rPr>
          <w:b/>
        </w:rPr>
        <w:t xml:space="preserve">Article 11 : </w:t>
      </w:r>
      <w:r>
        <w:t>Electricité : le comité s’engage dans la mesure des disponibilités à fournir à tout exposant qui en a fait la demande l’électricité. La responsabilité de l’organisateur s’arrête à la mise en place d’un bloc compteur. Le comité décline toute responsabilité au-delà de ce boîtier, à charge pour l’exposant d’avoir du matériel aux normes en vigueur. La puissance fournie par le comité des fêtes sera de 500 watts maximum par stand.</w:t>
      </w:r>
    </w:p>
    <w:p w:rsidR="00D14906" w:rsidRDefault="005C04D7">
      <w:pPr>
        <w:pStyle w:val="Corpsdetexte"/>
        <w:spacing w:before="157" w:line="259" w:lineRule="auto"/>
        <w:ind w:right="493"/>
      </w:pPr>
      <w:r>
        <w:rPr>
          <w:b/>
        </w:rPr>
        <w:t xml:space="preserve">Article 12 : </w:t>
      </w:r>
      <w:r>
        <w:t>En cas d’intempéries et sans préavis l’organisateur et/ou la municipalité juge s’il y a lieu d’annuler la manifestation. Si les pluies soutenues</w:t>
      </w:r>
    </w:p>
    <w:p w:rsidR="00D14906" w:rsidRDefault="005C04D7">
      <w:pPr>
        <w:pStyle w:val="Corpsdetexte"/>
        <w:spacing w:before="1"/>
      </w:pPr>
      <w:proofErr w:type="gramStart"/>
      <w:r>
        <w:t>sont</w:t>
      </w:r>
      <w:proofErr w:type="gramEnd"/>
      <w:r>
        <w:t xml:space="preserve"> annoncées par Météo France l’annulation est systématique, dans ce cas il est</w:t>
      </w:r>
    </w:p>
    <w:p w:rsidR="00D14906" w:rsidRDefault="005C04D7">
      <w:pPr>
        <w:pStyle w:val="Corpsdetexte"/>
        <w:spacing w:before="23"/>
      </w:pPr>
      <w:proofErr w:type="gramStart"/>
      <w:r>
        <w:t>inutile</w:t>
      </w:r>
      <w:proofErr w:type="gramEnd"/>
      <w:r>
        <w:t xml:space="preserve"> de se déplacer.</w:t>
      </w:r>
    </w:p>
    <w:p w:rsidR="00D14906" w:rsidRDefault="005C04D7">
      <w:pPr>
        <w:pStyle w:val="Corpsdetexte"/>
        <w:spacing w:before="191"/>
      </w:pPr>
      <w:r>
        <w:rPr>
          <w:b/>
        </w:rPr>
        <w:t xml:space="preserve">Article 13 : </w:t>
      </w:r>
      <w:r>
        <w:t>Le comité n’est pas responsable des accidents corporels ou autres</w:t>
      </w:r>
    </w:p>
    <w:p w:rsidR="00D14906" w:rsidRDefault="005C04D7">
      <w:pPr>
        <w:pStyle w:val="Corpsdetexte"/>
        <w:spacing w:before="23"/>
      </w:pPr>
      <w:proofErr w:type="gramStart"/>
      <w:r>
        <w:t>ainsi</w:t>
      </w:r>
      <w:proofErr w:type="gramEnd"/>
      <w:r>
        <w:t xml:space="preserve"> que des différents entre vendeurs et acheteurs.</w:t>
      </w:r>
    </w:p>
    <w:p w:rsidR="00D14906" w:rsidRDefault="005C04D7">
      <w:pPr>
        <w:pStyle w:val="Corpsdetexte"/>
        <w:spacing w:before="191" w:line="259" w:lineRule="auto"/>
        <w:ind w:right="935"/>
      </w:pPr>
      <w:r>
        <w:rPr>
          <w:b/>
        </w:rPr>
        <w:t xml:space="preserve">Article 14 : </w:t>
      </w:r>
      <w:r>
        <w:t>Tout exposant qui accepte de s’installer s’engage à respecter le présent règlement et à s’acquitter du droit de place correspondant à son</w:t>
      </w:r>
    </w:p>
    <w:p w:rsidR="00D14906" w:rsidRDefault="005C04D7">
      <w:pPr>
        <w:pStyle w:val="Corpsdetexte"/>
        <w:spacing w:line="341" w:lineRule="exact"/>
      </w:pPr>
      <w:proofErr w:type="gramStart"/>
      <w:r>
        <w:t>emplacement</w:t>
      </w:r>
      <w:proofErr w:type="gramEnd"/>
      <w:r>
        <w:t>. Toute personne ne respectant pas cette réglementation sera priée</w:t>
      </w:r>
    </w:p>
    <w:p w:rsidR="00D14906" w:rsidRDefault="005C04D7">
      <w:pPr>
        <w:pStyle w:val="Corpsdetexte"/>
        <w:spacing w:before="28" w:line="256" w:lineRule="auto"/>
        <w:ind w:right="1229"/>
      </w:pPr>
      <w:proofErr w:type="gramStart"/>
      <w:r>
        <w:t>de</w:t>
      </w:r>
      <w:proofErr w:type="gramEnd"/>
      <w:r>
        <w:t xml:space="preserve"> quitter les lieux sans qu’elle puisse réclamer le remboursement de sa réservation, sinon par les forces de l’ordre.</w:t>
      </w:r>
    </w:p>
    <w:p w:rsidR="00D14906" w:rsidRDefault="005C04D7">
      <w:pPr>
        <w:spacing w:before="164"/>
        <w:ind w:left="816"/>
        <w:rPr>
          <w:b/>
          <w:sz w:val="28"/>
        </w:rPr>
      </w:pPr>
      <w:r>
        <w:rPr>
          <w:b/>
          <w:sz w:val="28"/>
        </w:rPr>
        <w:t>DROIT DE PLACE :</w:t>
      </w:r>
    </w:p>
    <w:p w:rsidR="00D14906" w:rsidRDefault="005C04D7">
      <w:pPr>
        <w:pStyle w:val="Corpsdetexte"/>
        <w:spacing w:before="188" w:line="259" w:lineRule="auto"/>
        <w:ind w:right="448"/>
      </w:pPr>
      <w:r>
        <w:rPr>
          <w:b/>
        </w:rPr>
        <w:t xml:space="preserve">TARIFS : </w:t>
      </w:r>
      <w:r>
        <w:t>15 euros le mètre linéaire pour les 3 jours (pas de réservation à la journée, uniquement les 3 jours). Toutes demandes pour un seul soir ne seront pas prises en compte.</w:t>
      </w:r>
    </w:p>
    <w:p w:rsidR="00D14906" w:rsidRDefault="005C04D7">
      <w:pPr>
        <w:pStyle w:val="Corpsdetexte"/>
        <w:spacing w:before="161" w:line="259" w:lineRule="auto"/>
        <w:ind w:right="169"/>
      </w:pPr>
      <w:r>
        <w:t>Cette fête doit se dérouler dans la bonne humeur et la plus franche convivialité. Nous demandons à tous de respecter l’autorité du ou des placiers et de se conformer strictement au règlement. Tout exposant qui par manque de civisme ou de non-respect des règles imposées, viendrait à perturber le bon déroulement de cette manifestation sera définitivement exclu.</w:t>
      </w:r>
    </w:p>
    <w:p w:rsidR="00D14906" w:rsidRDefault="005C04D7">
      <w:pPr>
        <w:pStyle w:val="Corpsdetexte"/>
        <w:spacing w:before="156" w:line="369" w:lineRule="auto"/>
        <w:ind w:right="2815"/>
        <w:rPr>
          <w:sz w:val="22"/>
        </w:rPr>
      </w:pPr>
      <w:r>
        <w:t xml:space="preserve">Merci de laisser votre place propre et bonne fête de Mios. Signature et date suivi de la mention </w:t>
      </w:r>
      <w:r>
        <w:rPr>
          <w:sz w:val="22"/>
        </w:rPr>
        <w:t xml:space="preserve">&lt;&lt; </w:t>
      </w:r>
      <w:r>
        <w:t xml:space="preserve">lu et approuvé </w:t>
      </w:r>
      <w:r>
        <w:rPr>
          <w:sz w:val="22"/>
        </w:rPr>
        <w:t>&gt;&gt;</w:t>
      </w:r>
    </w:p>
    <w:sectPr w:rsidR="00D14906">
      <w:pgSz w:w="11910" w:h="16840"/>
      <w:pgMar w:top="240" w:right="10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7D61"/>
    <w:multiLevelType w:val="hybridMultilevel"/>
    <w:tmpl w:val="6CC40408"/>
    <w:lvl w:ilvl="0" w:tplc="03763DF6">
      <w:numFmt w:val="bullet"/>
      <w:lvlText w:val="o"/>
      <w:lvlJc w:val="left"/>
      <w:pPr>
        <w:ind w:left="2244" w:hanging="360"/>
      </w:pPr>
      <w:rPr>
        <w:rFonts w:ascii="Courier New" w:eastAsia="Courier New" w:hAnsi="Courier New" w:cs="Courier New" w:hint="default"/>
        <w:w w:val="100"/>
        <w:sz w:val="28"/>
        <w:szCs w:val="28"/>
        <w:lang w:val="fr-FR" w:eastAsia="fr-FR" w:bidi="fr-FR"/>
      </w:rPr>
    </w:lvl>
    <w:lvl w:ilvl="1" w:tplc="5B7C3BC4">
      <w:numFmt w:val="bullet"/>
      <w:lvlText w:val="•"/>
      <w:lvlJc w:val="left"/>
      <w:pPr>
        <w:ind w:left="3042" w:hanging="360"/>
      </w:pPr>
      <w:rPr>
        <w:rFonts w:hint="default"/>
        <w:lang w:val="fr-FR" w:eastAsia="fr-FR" w:bidi="fr-FR"/>
      </w:rPr>
    </w:lvl>
    <w:lvl w:ilvl="2" w:tplc="53C2B3C6">
      <w:numFmt w:val="bullet"/>
      <w:lvlText w:val="•"/>
      <w:lvlJc w:val="left"/>
      <w:pPr>
        <w:ind w:left="3845" w:hanging="360"/>
      </w:pPr>
      <w:rPr>
        <w:rFonts w:hint="default"/>
        <w:lang w:val="fr-FR" w:eastAsia="fr-FR" w:bidi="fr-FR"/>
      </w:rPr>
    </w:lvl>
    <w:lvl w:ilvl="3" w:tplc="459496D6">
      <w:numFmt w:val="bullet"/>
      <w:lvlText w:val="•"/>
      <w:lvlJc w:val="left"/>
      <w:pPr>
        <w:ind w:left="4647" w:hanging="360"/>
      </w:pPr>
      <w:rPr>
        <w:rFonts w:hint="default"/>
        <w:lang w:val="fr-FR" w:eastAsia="fr-FR" w:bidi="fr-FR"/>
      </w:rPr>
    </w:lvl>
    <w:lvl w:ilvl="4" w:tplc="0F5A35A6">
      <w:numFmt w:val="bullet"/>
      <w:lvlText w:val="•"/>
      <w:lvlJc w:val="left"/>
      <w:pPr>
        <w:ind w:left="5450" w:hanging="360"/>
      </w:pPr>
      <w:rPr>
        <w:rFonts w:hint="default"/>
        <w:lang w:val="fr-FR" w:eastAsia="fr-FR" w:bidi="fr-FR"/>
      </w:rPr>
    </w:lvl>
    <w:lvl w:ilvl="5" w:tplc="7382A360">
      <w:numFmt w:val="bullet"/>
      <w:lvlText w:val="•"/>
      <w:lvlJc w:val="left"/>
      <w:pPr>
        <w:ind w:left="6253" w:hanging="360"/>
      </w:pPr>
      <w:rPr>
        <w:rFonts w:hint="default"/>
        <w:lang w:val="fr-FR" w:eastAsia="fr-FR" w:bidi="fr-FR"/>
      </w:rPr>
    </w:lvl>
    <w:lvl w:ilvl="6" w:tplc="1BDE9A06">
      <w:numFmt w:val="bullet"/>
      <w:lvlText w:val="•"/>
      <w:lvlJc w:val="left"/>
      <w:pPr>
        <w:ind w:left="7055" w:hanging="360"/>
      </w:pPr>
      <w:rPr>
        <w:rFonts w:hint="default"/>
        <w:lang w:val="fr-FR" w:eastAsia="fr-FR" w:bidi="fr-FR"/>
      </w:rPr>
    </w:lvl>
    <w:lvl w:ilvl="7" w:tplc="5A1E87FC">
      <w:numFmt w:val="bullet"/>
      <w:lvlText w:val="•"/>
      <w:lvlJc w:val="left"/>
      <w:pPr>
        <w:ind w:left="7858" w:hanging="360"/>
      </w:pPr>
      <w:rPr>
        <w:rFonts w:hint="default"/>
        <w:lang w:val="fr-FR" w:eastAsia="fr-FR" w:bidi="fr-FR"/>
      </w:rPr>
    </w:lvl>
    <w:lvl w:ilvl="8" w:tplc="487C3142">
      <w:numFmt w:val="bullet"/>
      <w:lvlText w:val="•"/>
      <w:lvlJc w:val="left"/>
      <w:pPr>
        <w:ind w:left="8661" w:hanging="360"/>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06"/>
    <w:rsid w:val="00532C0D"/>
    <w:rsid w:val="005C04D7"/>
    <w:rsid w:val="00D1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C0C2"/>
  <w15:docId w15:val="{19C23B19-F9F2-4E0D-B9A9-60C78716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1234" w:right="795"/>
      <w:jc w:val="center"/>
      <w:outlineLvl w:val="0"/>
    </w:pPr>
    <w:rPr>
      <w:rFonts w:ascii="Algerian" w:eastAsia="Algerian" w:hAnsi="Algerian" w:cs="Algerian"/>
      <w:sz w:val="56"/>
      <w:szCs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16"/>
    </w:pPr>
    <w:rPr>
      <w:sz w:val="28"/>
      <w:szCs w:val="28"/>
    </w:rPr>
  </w:style>
  <w:style w:type="paragraph" w:styleId="Paragraphedeliste">
    <w:name w:val="List Paragraph"/>
    <w:basedOn w:val="Normal"/>
    <w:uiPriority w:val="1"/>
    <w:qFormat/>
    <w:pPr>
      <w:spacing w:before="19"/>
      <w:ind w:left="224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oscomitedesfete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Raimondo De Almeida</dc:creator>
  <cp:lastModifiedBy>Stéphanie BEAUGNIER</cp:lastModifiedBy>
  <cp:revision>2</cp:revision>
  <dcterms:created xsi:type="dcterms:W3CDTF">2022-02-28T09:17:00Z</dcterms:created>
  <dcterms:modified xsi:type="dcterms:W3CDTF">2022-02-28T09:17:00Z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pour Office 365</vt:lpwstr>
  </property>
  <property fmtid="{D5CDD505-2E9C-101B-9397-08002B2CF9AE}" pid="4" name="LastSaved">
    <vt:filetime>2021-03-08T00:00:00Z</vt:filetime>
  </property>
</Properties>
</file>